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0" w:rsidRPr="00707730" w:rsidRDefault="007165C0" w:rsidP="007165C0">
      <w:pPr>
        <w:rPr>
          <w:b/>
        </w:rPr>
      </w:pPr>
      <w:r w:rsidRPr="00707730">
        <w:rPr>
          <w:b/>
        </w:rPr>
        <w:t>Name_________________________________________</w:t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  <w:t xml:space="preserve">English 9 – </w:t>
      </w:r>
      <w:proofErr w:type="spellStart"/>
      <w:r w:rsidRPr="00707730">
        <w:rPr>
          <w:b/>
        </w:rPr>
        <w:t>Monnat</w:t>
      </w:r>
      <w:proofErr w:type="spellEnd"/>
    </w:p>
    <w:p w:rsidR="007165C0" w:rsidRPr="00707730" w:rsidRDefault="007165C0" w:rsidP="007165C0">
      <w:pPr>
        <w:rPr>
          <w:b/>
        </w:rPr>
      </w:pPr>
      <w:r w:rsidRPr="00707730">
        <w:rPr>
          <w:b/>
        </w:rPr>
        <w:t>Period _____</w:t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 w:rsidRPr="00707730">
        <w:rPr>
          <w:b/>
        </w:rPr>
        <w:tab/>
      </w:r>
      <w:r>
        <w:rPr>
          <w:b/>
        </w:rPr>
        <w:tab/>
      </w:r>
      <w:r>
        <w:rPr>
          <w:b/>
        </w:rPr>
        <w:tab/>
        <w:t>End-of-Unit Assessment (Unit 2</w:t>
      </w:r>
      <w:r w:rsidRPr="00707730">
        <w:rPr>
          <w:b/>
        </w:rPr>
        <w:t>)</w:t>
      </w:r>
    </w:p>
    <w:p w:rsidR="007165C0" w:rsidRDefault="007165C0" w:rsidP="007165C0">
      <w:r w:rsidRPr="00D3186F">
        <w:rPr>
          <w:b/>
        </w:rPr>
        <w:t>Directions:</w:t>
      </w:r>
      <w:r w:rsidRPr="00D3186F">
        <w:t xml:space="preserve">  Respond to the prompt below based on </w:t>
      </w:r>
      <w:r>
        <w:t xml:space="preserve">the drama, </w:t>
      </w:r>
      <w:r w:rsidRPr="007165C0">
        <w:rPr>
          <w:i/>
        </w:rPr>
        <w:t>Oedipus the King</w:t>
      </w:r>
      <w:r>
        <w:t xml:space="preserve">, </w:t>
      </w:r>
      <w:r w:rsidRPr="00D3186F">
        <w:t>in an essay format.  You may use</w:t>
      </w:r>
      <w:r>
        <w:t xml:space="preserve"> your lesson tools and copies </w:t>
      </w:r>
      <w:r w:rsidRPr="00D3186F">
        <w:t>of the text</w:t>
      </w:r>
      <w:r>
        <w:t>s</w:t>
      </w:r>
      <w:r w:rsidRPr="00D3186F">
        <w:t xml:space="preserve"> to paraphrase and quote evidence correctly within your response.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165C0" w:rsidTr="0088623E">
        <w:trPr>
          <w:trHeight w:val="1367"/>
        </w:trPr>
        <w:tc>
          <w:tcPr>
            <w:tcW w:w="11016" w:type="dxa"/>
          </w:tcPr>
          <w:p w:rsidR="007165C0" w:rsidRPr="00D3186F" w:rsidRDefault="007165C0" w:rsidP="0088623E">
            <w:pPr>
              <w:rPr>
                <w:b/>
              </w:rPr>
            </w:pPr>
            <w:r>
              <w:rPr>
                <w:b/>
              </w:rPr>
              <w:t>End-of-</w:t>
            </w:r>
            <w:r w:rsidRPr="00D3186F">
              <w:rPr>
                <w:b/>
              </w:rPr>
              <w:t>Unit Assessment Prompt:</w:t>
            </w:r>
          </w:p>
          <w:p w:rsidR="007165C0" w:rsidRDefault="007165C0" w:rsidP="008862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How does Sophocles develop Oedipus’s guilt </w:t>
            </w:r>
            <w:r w:rsidRPr="00E0081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his innocence?  In other words, did Oedipus make the choice to kill Laius, </w:t>
            </w:r>
            <w:r w:rsidRPr="007165C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was it out of his control?</w:t>
            </w:r>
            <w:r w:rsidR="00E008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7165C0" w:rsidRDefault="007165C0" w:rsidP="008862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 sure to:</w:t>
            </w:r>
          </w:p>
          <w:p w:rsidR="007165C0" w:rsidRPr="00701CDC" w:rsidRDefault="007165C0" w:rsidP="0088623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Closely read the prompt</w:t>
            </w:r>
          </w:p>
          <w:p w:rsidR="007165C0" w:rsidRPr="00701CDC" w:rsidRDefault="007165C0" w:rsidP="0088623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Organize your ideas and evidence</w:t>
            </w:r>
          </w:p>
          <w:p w:rsidR="007165C0" w:rsidRPr="00701CDC" w:rsidRDefault="007165C0" w:rsidP="0088623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Develop a claim that responds directly to all parts of the prompt</w:t>
            </w:r>
          </w:p>
          <w:p w:rsidR="007165C0" w:rsidRPr="00701CDC" w:rsidRDefault="007165C0" w:rsidP="0088623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Cite strong and thorough textual evidence to support your analysis</w:t>
            </w:r>
          </w:p>
          <w:p w:rsidR="007165C0" w:rsidRDefault="007165C0" w:rsidP="0088623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Follow the conventions of standard written English</w:t>
            </w:r>
          </w:p>
          <w:p w:rsidR="007165C0" w:rsidRDefault="007165C0" w:rsidP="0088623E"/>
        </w:tc>
      </w:tr>
    </w:tbl>
    <w:p w:rsidR="007165C0" w:rsidRDefault="007165C0" w:rsidP="007165C0"/>
    <w:p w:rsidR="007165C0" w:rsidRDefault="009C486F" w:rsidP="007165C0">
      <w:r w:rsidRPr="0079437D">
        <w:rPr>
          <w:noProof/>
          <w:lang w:val="es-MX" w:eastAsia="es-MX"/>
        </w:rPr>
        <w:drawing>
          <wp:inline distT="0" distB="0" distL="0" distR="0" wp14:anchorId="1041CAC6" wp14:editId="470CBE55">
            <wp:extent cx="6975905" cy="5619750"/>
            <wp:effectExtent l="19050" t="19050" r="15875" b="19050"/>
            <wp:docPr id="1" name="Picture 1" descr="http://timvandevall.com/wp-content/uploads/2013/10/Printable-Notebook-Pap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vandevall.com/wp-content/uploads/2013/10/Printable-Notebook-Paper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05" cy="5619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165C0" w:rsidRDefault="007165C0" w:rsidP="007165C0"/>
    <w:p w:rsidR="007165C0" w:rsidRPr="00701CDC" w:rsidRDefault="009C486F" w:rsidP="007165C0">
      <w:pPr>
        <w:pStyle w:val="ListParagraph"/>
      </w:pPr>
      <w:r w:rsidRPr="0079437D">
        <w:rPr>
          <w:noProof/>
          <w:lang w:val="es-MX" w:eastAsia="es-MX"/>
        </w:rPr>
        <w:drawing>
          <wp:inline distT="0" distB="0" distL="0" distR="0" wp14:anchorId="1041CAC6" wp14:editId="470CBE55">
            <wp:extent cx="6477000" cy="8543925"/>
            <wp:effectExtent l="19050" t="19050" r="19050" b="28575"/>
            <wp:docPr id="2" name="Picture 2" descr="http://timvandevall.com/wp-content/uploads/2013/10/Printable-Notebook-Pap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vandevall.com/wp-content/uploads/2013/10/Printable-Notebook-Paper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439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6405D" w:rsidRDefault="0076405D"/>
    <w:sectPr w:rsidR="0076405D" w:rsidSect="00D31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56D"/>
    <w:multiLevelType w:val="hybridMultilevel"/>
    <w:tmpl w:val="52B4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C0"/>
    <w:rsid w:val="007165C0"/>
    <w:rsid w:val="0076405D"/>
    <w:rsid w:val="009C486F"/>
    <w:rsid w:val="00D536F4"/>
    <w:rsid w:val="00E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C0"/>
    <w:pPr>
      <w:ind w:left="720"/>
      <w:contextualSpacing/>
    </w:pPr>
  </w:style>
  <w:style w:type="table" w:styleId="TableGrid">
    <w:name w:val="Table Grid"/>
    <w:basedOn w:val="TableNormal"/>
    <w:uiPriority w:val="59"/>
    <w:rsid w:val="0071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C0"/>
    <w:pPr>
      <w:ind w:left="720"/>
      <w:contextualSpacing/>
    </w:pPr>
  </w:style>
  <w:style w:type="table" w:styleId="TableGrid">
    <w:name w:val="Table Grid"/>
    <w:basedOn w:val="TableNormal"/>
    <w:uiPriority w:val="59"/>
    <w:rsid w:val="0071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Enter</dc:creator>
  <cp:keywords/>
  <dc:description/>
  <cp:lastModifiedBy>South Lewis</cp:lastModifiedBy>
  <cp:revision>4</cp:revision>
  <cp:lastPrinted>2015-03-10T18:02:00Z</cp:lastPrinted>
  <dcterms:created xsi:type="dcterms:W3CDTF">2014-03-24T13:53:00Z</dcterms:created>
  <dcterms:modified xsi:type="dcterms:W3CDTF">2015-06-25T15:20:00Z</dcterms:modified>
</cp:coreProperties>
</file>